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山东省公路设计咨询有限公司事业部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总经理市场化选聘岗位职责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招聘岗位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</w:rPr>
        <w:t>策划规划事业部总经理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(享受副总经理待遇）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1.负责组织建立和完善公司策划规划管理体系，制定和实施公司策划规划管理制度，负责具体组织和完成年度策划规划任务。负责保质保量地完成公司下达的各项生产经营任务指标；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2.负责大型投资类项目前期咨询、策划、规划工作的设高效开展，保证策划、规划工作质量、进度的有效保证；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3.负责组织召开专题、专家评审会，及时提升策划、规划水平，向政府和投融资部门展示有效的解决问题的方案和措施；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4.负责协调解决大型项目策划、规划服务过程中的重大事项；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5.负责公司策划、规划管理团队的组织建设和人才培养；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6.全面负责事业部各项管理工作；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7.完成党支部书记、董事长和总经理交办的其他工作。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招聘岗位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</w:rPr>
        <w:t>E</w:t>
      </w:r>
      <w:r>
        <w:rPr>
          <w:rFonts w:ascii="仿宋_GB2312" w:eastAsia="仿宋_GB2312"/>
          <w:b/>
          <w:bCs/>
          <w:sz w:val="32"/>
          <w:szCs w:val="32"/>
        </w:rPr>
        <w:t>PC项目管理</w:t>
      </w:r>
      <w:r>
        <w:rPr>
          <w:rFonts w:hint="eastAsia" w:ascii="仿宋_GB2312" w:eastAsia="仿宋_GB2312"/>
          <w:b/>
          <w:bCs/>
          <w:sz w:val="32"/>
          <w:szCs w:val="32"/>
        </w:rPr>
        <w:t>事业部总经理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(享受副总经理待遇）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1.负责组织建立和完善公司E</w:t>
      </w:r>
      <w:r>
        <w:rPr>
          <w:rFonts w:ascii="仿宋_GB2312" w:eastAsia="仿宋_GB2312"/>
          <w:sz w:val="32"/>
          <w:szCs w:val="32"/>
        </w:rPr>
        <w:t>PC项目</w:t>
      </w:r>
      <w:r>
        <w:rPr>
          <w:rFonts w:hint="eastAsia" w:ascii="仿宋_GB2312" w:eastAsia="仿宋_GB2312"/>
          <w:sz w:val="32"/>
          <w:szCs w:val="32"/>
        </w:rPr>
        <w:t>管理体系，制定和实施公司E</w:t>
      </w:r>
      <w:r>
        <w:rPr>
          <w:rFonts w:ascii="仿宋_GB2312" w:eastAsia="仿宋_GB2312"/>
          <w:sz w:val="32"/>
          <w:szCs w:val="32"/>
        </w:rPr>
        <w:t>PC项目</w:t>
      </w:r>
      <w:r>
        <w:rPr>
          <w:rFonts w:hint="eastAsia" w:ascii="仿宋_GB2312" w:eastAsia="仿宋_GB2312"/>
          <w:sz w:val="32"/>
          <w:szCs w:val="32"/>
        </w:rPr>
        <w:t>管理制度，负责具体组织和完成年度</w:t>
      </w:r>
      <w:r>
        <w:rPr>
          <w:rFonts w:ascii="仿宋_GB2312" w:eastAsia="仿宋_GB2312"/>
          <w:sz w:val="32"/>
          <w:szCs w:val="32"/>
        </w:rPr>
        <w:t>EPC项目</w:t>
      </w:r>
      <w:r>
        <w:rPr>
          <w:rFonts w:hint="eastAsia" w:ascii="仿宋_GB2312" w:eastAsia="仿宋_GB2312"/>
          <w:sz w:val="32"/>
          <w:szCs w:val="32"/>
        </w:rPr>
        <w:t>任务。负责保质保量地完成公司下达的E</w:t>
      </w:r>
      <w:r>
        <w:rPr>
          <w:rFonts w:ascii="仿宋_GB2312" w:eastAsia="仿宋_GB2312"/>
          <w:sz w:val="32"/>
          <w:szCs w:val="32"/>
        </w:rPr>
        <w:t>PC项目</w:t>
      </w:r>
      <w:r>
        <w:rPr>
          <w:rFonts w:hint="eastAsia" w:ascii="仿宋_GB2312" w:eastAsia="仿宋_GB2312"/>
          <w:sz w:val="32"/>
          <w:szCs w:val="32"/>
        </w:rPr>
        <w:t>生产经营任务指标；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2.负责E</w:t>
      </w:r>
      <w:r>
        <w:rPr>
          <w:rFonts w:ascii="仿宋_GB2312" w:eastAsia="仿宋_GB2312"/>
          <w:sz w:val="32"/>
          <w:szCs w:val="32"/>
        </w:rPr>
        <w:t>PC</w:t>
      </w:r>
      <w:r>
        <w:rPr>
          <w:rFonts w:hint="eastAsia" w:ascii="仿宋_GB2312" w:eastAsia="仿宋_GB2312"/>
          <w:sz w:val="32"/>
          <w:szCs w:val="32"/>
        </w:rPr>
        <w:t>项目前期咨询、策划、规划工作的设高效开展，保证策划、规划工作质量、进度的有效保证；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</w:t>
      </w:r>
      <w:r>
        <w:rPr>
          <w:rFonts w:ascii="仿宋_GB2312" w:eastAsia="仿宋_GB2312"/>
          <w:sz w:val="32"/>
          <w:szCs w:val="32"/>
        </w:rPr>
        <w:t>具体</w:t>
      </w:r>
      <w:r>
        <w:rPr>
          <w:rFonts w:hint="eastAsia" w:ascii="仿宋_GB2312" w:eastAsia="仿宋_GB2312"/>
          <w:sz w:val="32"/>
          <w:szCs w:val="32"/>
        </w:rPr>
        <w:t>组织和实施E</w:t>
      </w:r>
      <w:r>
        <w:rPr>
          <w:rFonts w:ascii="仿宋_GB2312" w:eastAsia="仿宋_GB2312"/>
          <w:sz w:val="32"/>
          <w:szCs w:val="32"/>
        </w:rPr>
        <w:t>PC项目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协调交建集团工管中心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遵守交建集团工程项目管理的各项管理要求和规定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有效控制项目质量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进度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安全</w:t>
      </w:r>
      <w:r>
        <w:rPr>
          <w:rFonts w:hint="eastAsia" w:ascii="仿宋_GB2312" w:eastAsia="仿宋_GB2312"/>
          <w:sz w:val="32"/>
          <w:szCs w:val="32"/>
        </w:rPr>
        <w:t>、环保等工作，通过设计优化最大程度地挖掘E</w:t>
      </w:r>
      <w:r>
        <w:rPr>
          <w:rFonts w:ascii="仿宋_GB2312" w:eastAsia="仿宋_GB2312"/>
          <w:sz w:val="32"/>
          <w:szCs w:val="32"/>
        </w:rPr>
        <w:t>PC项目利润和效益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4.负责协调解决E</w:t>
      </w:r>
      <w:r>
        <w:rPr>
          <w:rFonts w:ascii="仿宋_GB2312" w:eastAsia="仿宋_GB2312"/>
          <w:sz w:val="32"/>
          <w:szCs w:val="32"/>
        </w:rPr>
        <w:t>PC项目服务过程</w:t>
      </w:r>
      <w:r>
        <w:rPr>
          <w:rFonts w:hint="eastAsia" w:ascii="仿宋_GB2312" w:eastAsia="仿宋_GB2312"/>
          <w:sz w:val="32"/>
          <w:szCs w:val="32"/>
        </w:rPr>
        <w:t>的重大事项；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5.负责公司E</w:t>
      </w:r>
      <w:r>
        <w:rPr>
          <w:rFonts w:ascii="仿宋_GB2312" w:eastAsia="仿宋_GB2312"/>
          <w:sz w:val="32"/>
          <w:szCs w:val="32"/>
        </w:rPr>
        <w:t>PC项目</w:t>
      </w:r>
      <w:r>
        <w:rPr>
          <w:rFonts w:hint="eastAsia" w:ascii="仿宋_GB2312" w:eastAsia="仿宋_GB2312"/>
          <w:sz w:val="32"/>
          <w:szCs w:val="32"/>
        </w:rPr>
        <w:t>管理团队的组织建设和人才培养；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6.全面负责E</w:t>
      </w:r>
      <w:r>
        <w:rPr>
          <w:rFonts w:ascii="仿宋_GB2312" w:eastAsia="仿宋_GB2312"/>
          <w:sz w:val="32"/>
          <w:szCs w:val="32"/>
        </w:rPr>
        <w:t>PC项目管理</w:t>
      </w:r>
      <w:r>
        <w:rPr>
          <w:rFonts w:hint="eastAsia" w:ascii="仿宋_GB2312" w:eastAsia="仿宋_GB2312"/>
          <w:sz w:val="32"/>
          <w:szCs w:val="32"/>
        </w:rPr>
        <w:t>事业部各项管理工作；</w:t>
      </w:r>
    </w:p>
    <w:p>
      <w:pPr>
        <w:ind w:firstLine="640" w:firstLineChars="200"/>
        <w:rPr>
          <w:rFonts w:hint="eastAsia" w:eastAsia="仿宋_GB2312"/>
        </w:rPr>
      </w:pPr>
      <w:r>
        <w:rPr>
          <w:rFonts w:hint="eastAsia" w:ascii="仿宋_GB2312" w:eastAsia="仿宋_GB2312"/>
          <w:sz w:val="32"/>
          <w:szCs w:val="32"/>
        </w:rPr>
        <w:t>7.完成党支部书记、董事长和总经理交办的其他工作。</w:t>
      </w:r>
    </w:p>
    <w:p>
      <w:pPr>
        <w:ind w:firstLine="420" w:firstLineChars="200"/>
        <w:rPr>
          <w:rFonts w:hint="eastAsia" w:eastAsia="仿宋_GB231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BA1DD1"/>
    <w:rsid w:val="001876E9"/>
    <w:rsid w:val="002445CE"/>
    <w:rsid w:val="003E4E9D"/>
    <w:rsid w:val="0067138E"/>
    <w:rsid w:val="006D6A54"/>
    <w:rsid w:val="00797D49"/>
    <w:rsid w:val="00A17184"/>
    <w:rsid w:val="00BB53EE"/>
    <w:rsid w:val="00C62A6F"/>
    <w:rsid w:val="00CA1DAB"/>
    <w:rsid w:val="00D309BA"/>
    <w:rsid w:val="00E21098"/>
    <w:rsid w:val="00F604D3"/>
    <w:rsid w:val="00FB12FE"/>
    <w:rsid w:val="06116E50"/>
    <w:rsid w:val="0AA1659E"/>
    <w:rsid w:val="0DB25BDA"/>
    <w:rsid w:val="13CE742C"/>
    <w:rsid w:val="168728AF"/>
    <w:rsid w:val="1C12508C"/>
    <w:rsid w:val="1F3636BE"/>
    <w:rsid w:val="1F5514E8"/>
    <w:rsid w:val="1F6A63A2"/>
    <w:rsid w:val="2A02067D"/>
    <w:rsid w:val="315323D7"/>
    <w:rsid w:val="327A2C65"/>
    <w:rsid w:val="3A01202B"/>
    <w:rsid w:val="3CBD6AFF"/>
    <w:rsid w:val="403F41A8"/>
    <w:rsid w:val="467D3045"/>
    <w:rsid w:val="47224E99"/>
    <w:rsid w:val="4DDC2A0E"/>
    <w:rsid w:val="4FAB48F1"/>
    <w:rsid w:val="505974C0"/>
    <w:rsid w:val="53CD0DBE"/>
    <w:rsid w:val="5B5D60A2"/>
    <w:rsid w:val="5C5672AD"/>
    <w:rsid w:val="5CE97C1F"/>
    <w:rsid w:val="60BF3B86"/>
    <w:rsid w:val="620A09CD"/>
    <w:rsid w:val="663C6C86"/>
    <w:rsid w:val="684B052B"/>
    <w:rsid w:val="6B9B4E79"/>
    <w:rsid w:val="6BB01990"/>
    <w:rsid w:val="70FC1394"/>
    <w:rsid w:val="716E4CEE"/>
    <w:rsid w:val="738765CA"/>
    <w:rsid w:val="742B221F"/>
    <w:rsid w:val="7ABA1DD1"/>
    <w:rsid w:val="7E7C3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 w:asciiTheme="minorHAnsi" w:hAnsiTheme="minorHAnsi" w:cstheme="minorBidi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eastAsia="楷体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1792</Characters>
  <Lines>14</Lines>
  <Paragraphs>4</Paragraphs>
  <TotalTime>0</TotalTime>
  <ScaleCrop>false</ScaleCrop>
  <LinksUpToDate>false</LinksUpToDate>
  <CharactersWithSpaces>2102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2021-06-02T08:51:00Z</dcterms:created>
  <dc:creator>sunfloweremma</dc:creator>
  <cp:lastModifiedBy>我叫邓凳凳</cp:lastModifiedBy>
  <cp:lastPrinted>2021-06-02T03:31:00Z</cp:lastPrinted>
  <dcterms:modified xsi:type="dcterms:W3CDTF">2021-06-09T01:14:47Z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1EB29488FB4549A9B7BF3D4644F81843</vt:lpwstr>
  </property>
</Properties>
</file>